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8A" w:rsidRDefault="00EF298A" w:rsidP="00EF298A">
      <w:pPr>
        <w:ind w:firstLine="883"/>
        <w:rPr>
          <w:rFonts w:hint="eastAsia"/>
          <w:b/>
          <w:sz w:val="44"/>
          <w:szCs w:val="44"/>
        </w:rPr>
      </w:pPr>
    </w:p>
    <w:p w:rsidR="00EF298A" w:rsidRPr="000A770F" w:rsidRDefault="00EF298A" w:rsidP="00EF298A">
      <w:pPr>
        <w:rPr>
          <w:rFonts w:hint="eastAsia"/>
          <w:sz w:val="28"/>
          <w:szCs w:val="28"/>
        </w:rPr>
      </w:pPr>
      <w:r w:rsidRPr="000A770F">
        <w:rPr>
          <w:rFonts w:hint="eastAsia"/>
          <w:sz w:val="28"/>
          <w:szCs w:val="28"/>
        </w:rPr>
        <w:t>附件</w:t>
      </w:r>
      <w:r w:rsidRPr="000A770F">
        <w:rPr>
          <w:rFonts w:hint="eastAsia"/>
          <w:sz w:val="28"/>
          <w:szCs w:val="28"/>
        </w:rPr>
        <w:t>1</w:t>
      </w:r>
      <w:r w:rsidRPr="000A770F">
        <w:rPr>
          <w:rFonts w:hint="eastAsia"/>
          <w:sz w:val="28"/>
          <w:szCs w:val="28"/>
        </w:rPr>
        <w:t>：</w:t>
      </w:r>
    </w:p>
    <w:p w:rsidR="00EF298A" w:rsidRPr="00B9210E" w:rsidRDefault="00EF298A" w:rsidP="00EF298A">
      <w:pPr>
        <w:jc w:val="center"/>
        <w:rPr>
          <w:rFonts w:hint="eastAsia"/>
          <w:b/>
          <w:sz w:val="36"/>
          <w:szCs w:val="36"/>
        </w:rPr>
      </w:pPr>
      <w:r w:rsidRPr="00B9210E">
        <w:rPr>
          <w:rFonts w:hint="eastAsia"/>
          <w:b/>
          <w:sz w:val="36"/>
          <w:szCs w:val="36"/>
        </w:rPr>
        <w:t>中国盐文化研究中心</w:t>
      </w:r>
      <w:r w:rsidRPr="00B9210E"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5</w:t>
      </w:r>
      <w:r w:rsidRPr="00B9210E">
        <w:rPr>
          <w:rFonts w:hint="eastAsia"/>
          <w:b/>
          <w:sz w:val="36"/>
          <w:szCs w:val="36"/>
        </w:rPr>
        <w:t>年度课题指南</w:t>
      </w:r>
    </w:p>
    <w:p w:rsidR="00EF298A" w:rsidRPr="00B9210E" w:rsidRDefault="00EF298A" w:rsidP="00EF298A">
      <w:pPr>
        <w:rPr>
          <w:rFonts w:hint="eastAsia"/>
          <w:sz w:val="36"/>
          <w:szCs w:val="36"/>
        </w:rPr>
      </w:pPr>
      <w:r w:rsidRPr="00B9210E">
        <w:rPr>
          <w:rFonts w:hint="eastAsia"/>
          <w:sz w:val="36"/>
          <w:szCs w:val="36"/>
        </w:rPr>
        <w:t xml:space="preserve"> </w:t>
      </w:r>
    </w:p>
    <w:p w:rsidR="00EF298A" w:rsidRPr="00B9210E" w:rsidRDefault="00EF298A" w:rsidP="00EF298A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B9210E">
        <w:rPr>
          <w:rFonts w:ascii="宋体" w:hAnsi="宋体" w:hint="eastAsia"/>
          <w:sz w:val="28"/>
          <w:szCs w:val="28"/>
        </w:rPr>
        <w:t>“中心”在本年度着重开展以下选题方向研究，指南条目为研究方向，</w:t>
      </w:r>
      <w:r>
        <w:rPr>
          <w:rFonts w:ascii="宋体" w:hAnsi="宋体" w:hint="eastAsia"/>
          <w:sz w:val="28"/>
          <w:szCs w:val="28"/>
        </w:rPr>
        <w:t>请</w:t>
      </w:r>
      <w:r w:rsidRPr="00B9210E">
        <w:rPr>
          <w:rFonts w:ascii="宋体" w:hAnsi="宋体" w:hint="eastAsia"/>
          <w:sz w:val="28"/>
          <w:szCs w:val="28"/>
        </w:rPr>
        <w:t>申报者根据指南条目自行设计</w:t>
      </w:r>
      <w:r>
        <w:rPr>
          <w:rFonts w:ascii="宋体" w:hAnsi="宋体" w:hint="eastAsia"/>
          <w:sz w:val="28"/>
          <w:szCs w:val="28"/>
        </w:rPr>
        <w:t>具体</w:t>
      </w:r>
      <w:r w:rsidRPr="00B9210E">
        <w:rPr>
          <w:rFonts w:ascii="宋体" w:hAnsi="宋体" w:hint="eastAsia"/>
          <w:sz w:val="28"/>
          <w:szCs w:val="28"/>
        </w:rPr>
        <w:t>题目。</w:t>
      </w:r>
    </w:p>
    <w:p w:rsidR="00EF298A" w:rsidRPr="00B9210E" w:rsidRDefault="00EF298A" w:rsidP="00EF298A">
      <w:pPr>
        <w:spacing w:line="440" w:lineRule="exact"/>
        <w:rPr>
          <w:rFonts w:ascii="宋体" w:hAnsi="宋体" w:hint="eastAsia"/>
          <w:sz w:val="28"/>
          <w:szCs w:val="28"/>
        </w:rPr>
      </w:pPr>
      <w:r w:rsidRPr="00B9210E">
        <w:rPr>
          <w:rFonts w:ascii="宋体" w:hAnsi="宋体" w:hint="eastAsia"/>
          <w:sz w:val="28"/>
          <w:szCs w:val="28"/>
        </w:rPr>
        <w:t xml:space="preserve">   </w:t>
      </w:r>
    </w:p>
    <w:p w:rsidR="00EF298A" w:rsidRPr="00B9210E" w:rsidRDefault="00EF298A" w:rsidP="00EF298A">
      <w:pPr>
        <w:spacing w:line="440" w:lineRule="exact"/>
        <w:ind w:firstLineChars="150" w:firstLine="420"/>
        <w:rPr>
          <w:rFonts w:ascii="宋体" w:hAnsi="宋体" w:hint="eastAsia"/>
          <w:b/>
          <w:sz w:val="28"/>
          <w:szCs w:val="28"/>
        </w:rPr>
      </w:pPr>
      <w:r w:rsidRPr="00B9210E">
        <w:rPr>
          <w:rFonts w:ascii="宋体" w:hAnsi="宋体" w:hint="eastAsia"/>
          <w:sz w:val="28"/>
          <w:szCs w:val="28"/>
        </w:rPr>
        <w:t xml:space="preserve"> </w:t>
      </w:r>
      <w:r w:rsidRPr="00B9210E">
        <w:rPr>
          <w:rFonts w:ascii="宋体" w:hAnsi="宋体" w:hint="eastAsia"/>
          <w:b/>
          <w:sz w:val="28"/>
          <w:szCs w:val="28"/>
        </w:rPr>
        <w:t>一、招标项目</w:t>
      </w:r>
    </w:p>
    <w:p w:rsidR="00EF298A" w:rsidRPr="00B9210E" w:rsidRDefault="00EF298A" w:rsidP="00EF298A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color w:val="000000"/>
          <w:sz w:val="28"/>
          <w:szCs w:val="28"/>
        </w:rPr>
        <w:t>1、盐文化产业研究</w:t>
      </w:r>
    </w:p>
    <w:p w:rsidR="00EF298A" w:rsidRDefault="00EF298A" w:rsidP="00EF298A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color w:val="000000"/>
          <w:sz w:val="28"/>
          <w:szCs w:val="28"/>
        </w:rPr>
        <w:t>2、</w:t>
      </w:r>
      <w:r>
        <w:rPr>
          <w:rFonts w:ascii="宋体" w:hAnsi="宋体" w:hint="eastAsia"/>
          <w:color w:val="000000"/>
          <w:sz w:val="28"/>
          <w:szCs w:val="28"/>
        </w:rPr>
        <w:t>盐业遗迹与地方文化研究</w:t>
      </w:r>
    </w:p>
    <w:p w:rsidR="00EF298A" w:rsidRPr="00B9210E" w:rsidRDefault="00EF298A" w:rsidP="00EF298A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color w:val="000000"/>
          <w:sz w:val="28"/>
          <w:szCs w:val="28"/>
        </w:rPr>
        <w:t>3、</w:t>
      </w:r>
      <w:r w:rsidRPr="00B9210E">
        <w:rPr>
          <w:rFonts w:ascii="宋体" w:hAnsi="宋体" w:hint="eastAsia"/>
          <w:sz w:val="28"/>
          <w:szCs w:val="28"/>
        </w:rPr>
        <w:t>盐文化传播研究</w:t>
      </w:r>
    </w:p>
    <w:p w:rsidR="00EF298A" w:rsidRPr="00B9210E" w:rsidRDefault="00EF298A" w:rsidP="00EF298A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color w:val="000000"/>
          <w:sz w:val="28"/>
          <w:szCs w:val="28"/>
        </w:rPr>
        <w:t xml:space="preserve">4、中国盐文化的理论体系研究 </w:t>
      </w:r>
    </w:p>
    <w:p w:rsidR="00EF298A" w:rsidRPr="00B9210E" w:rsidRDefault="00EF298A" w:rsidP="00EF298A">
      <w:pPr>
        <w:spacing w:line="440" w:lineRule="exact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color w:val="000000"/>
          <w:sz w:val="28"/>
          <w:szCs w:val="28"/>
        </w:rPr>
        <w:t xml:space="preserve">    </w:t>
      </w:r>
    </w:p>
    <w:p w:rsidR="00EF298A" w:rsidRPr="00B9210E" w:rsidRDefault="00EF298A" w:rsidP="00EF298A">
      <w:pPr>
        <w:spacing w:line="440" w:lineRule="exact"/>
        <w:ind w:firstLineChars="196" w:firstLine="551"/>
        <w:rPr>
          <w:rFonts w:ascii="宋体" w:hAnsi="宋体" w:hint="eastAsia"/>
          <w:b/>
          <w:color w:val="000000"/>
          <w:sz w:val="28"/>
          <w:szCs w:val="28"/>
        </w:rPr>
      </w:pPr>
      <w:r w:rsidRPr="00B9210E">
        <w:rPr>
          <w:rFonts w:ascii="宋体" w:hAnsi="宋体" w:hint="eastAsia"/>
          <w:b/>
          <w:color w:val="000000"/>
          <w:sz w:val="28"/>
          <w:szCs w:val="28"/>
        </w:rPr>
        <w:t>二、重点项目</w:t>
      </w:r>
    </w:p>
    <w:p w:rsidR="00EF298A" w:rsidRPr="00B9210E" w:rsidRDefault="00EF298A" w:rsidP="00EF298A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sz w:val="28"/>
          <w:szCs w:val="28"/>
        </w:rPr>
        <w:t>1、</w:t>
      </w:r>
      <w:r w:rsidRPr="00B9210E">
        <w:rPr>
          <w:rFonts w:ascii="宋体" w:hAnsi="宋体" w:hint="eastAsia"/>
          <w:color w:val="000000"/>
          <w:sz w:val="28"/>
          <w:szCs w:val="28"/>
        </w:rPr>
        <w:t>盐业与生态文明建设研究</w:t>
      </w:r>
    </w:p>
    <w:p w:rsidR="00EF298A" w:rsidRPr="00B9210E" w:rsidRDefault="00EF298A" w:rsidP="00EF298A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B9210E">
        <w:rPr>
          <w:rFonts w:ascii="宋体" w:hAnsi="宋体" w:hint="eastAsia"/>
          <w:sz w:val="28"/>
          <w:szCs w:val="28"/>
        </w:rPr>
        <w:t>2、盐文化遗产的发掘与保护研究</w:t>
      </w:r>
    </w:p>
    <w:p w:rsidR="00EF298A" w:rsidRPr="00B9210E" w:rsidRDefault="00EF298A" w:rsidP="00EF298A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sz w:val="28"/>
          <w:szCs w:val="28"/>
        </w:rPr>
        <w:t>3、</w:t>
      </w:r>
      <w:r>
        <w:rPr>
          <w:rFonts w:ascii="宋体" w:hAnsi="宋体" w:hint="eastAsia"/>
          <w:color w:val="000000"/>
          <w:sz w:val="28"/>
          <w:szCs w:val="28"/>
        </w:rPr>
        <w:t>盐文化与区域发展研究</w:t>
      </w:r>
    </w:p>
    <w:p w:rsidR="00EF298A" w:rsidRDefault="00EF298A" w:rsidP="00EF298A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sz w:val="28"/>
          <w:szCs w:val="28"/>
        </w:rPr>
        <w:t>4、</w:t>
      </w:r>
      <w:r w:rsidRPr="00B9210E">
        <w:rPr>
          <w:rFonts w:ascii="宋体" w:hAnsi="宋体" w:hint="eastAsia"/>
          <w:color w:val="000000"/>
          <w:sz w:val="28"/>
          <w:szCs w:val="28"/>
        </w:rPr>
        <w:t>近现代盐业档案研究</w:t>
      </w:r>
    </w:p>
    <w:p w:rsidR="00EF298A" w:rsidRPr="00B9210E" w:rsidRDefault="00EF298A" w:rsidP="00EF298A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B9210E">
        <w:rPr>
          <w:rFonts w:ascii="宋体" w:hAnsi="宋体" w:hint="eastAsia"/>
          <w:sz w:val="28"/>
          <w:szCs w:val="28"/>
        </w:rPr>
        <w:t>5、</w:t>
      </w:r>
      <w:r w:rsidRPr="00B9210E">
        <w:rPr>
          <w:rFonts w:ascii="宋体" w:hAnsi="宋体"/>
          <w:sz w:val="28"/>
          <w:szCs w:val="28"/>
        </w:rPr>
        <w:t>盐业体制改革研究</w:t>
      </w:r>
    </w:p>
    <w:p w:rsidR="00EF298A" w:rsidRPr="00B9210E" w:rsidRDefault="00EF298A" w:rsidP="00EF298A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color w:val="000000"/>
          <w:sz w:val="28"/>
          <w:szCs w:val="28"/>
        </w:rPr>
        <w:t>6、盐</w:t>
      </w:r>
      <w:r>
        <w:rPr>
          <w:rFonts w:ascii="宋体" w:hAnsi="宋体" w:hint="eastAsia"/>
          <w:color w:val="000000"/>
          <w:sz w:val="28"/>
          <w:szCs w:val="28"/>
        </w:rPr>
        <w:t>文化与</w:t>
      </w:r>
      <w:r w:rsidRPr="00B9210E">
        <w:rPr>
          <w:rFonts w:ascii="宋体" w:hAnsi="宋体" w:hint="eastAsia"/>
          <w:color w:val="000000"/>
          <w:sz w:val="28"/>
          <w:szCs w:val="28"/>
        </w:rPr>
        <w:t>企业建设研究</w:t>
      </w:r>
    </w:p>
    <w:p w:rsidR="00EF298A" w:rsidRPr="00B9210E" w:rsidRDefault="00EF298A" w:rsidP="00EF298A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color w:val="000000"/>
          <w:sz w:val="28"/>
          <w:szCs w:val="28"/>
        </w:rPr>
        <w:t>7、盐业人物研究</w:t>
      </w:r>
    </w:p>
    <w:p w:rsidR="00EF298A" w:rsidRPr="00B9210E" w:rsidRDefault="00EF298A" w:rsidP="00EF298A">
      <w:pPr>
        <w:spacing w:line="440" w:lineRule="exact"/>
        <w:ind w:firstLineChars="196" w:firstLine="551"/>
        <w:rPr>
          <w:rFonts w:ascii="宋体" w:hAnsi="宋体" w:hint="eastAsia"/>
          <w:b/>
          <w:color w:val="000000"/>
          <w:sz w:val="28"/>
          <w:szCs w:val="28"/>
        </w:rPr>
      </w:pPr>
    </w:p>
    <w:p w:rsidR="00EF298A" w:rsidRPr="00B9210E" w:rsidRDefault="00EF298A" w:rsidP="00EF298A">
      <w:pPr>
        <w:spacing w:line="440" w:lineRule="exact"/>
        <w:ind w:firstLineChars="196" w:firstLine="551"/>
        <w:rPr>
          <w:rFonts w:ascii="宋体" w:hAnsi="宋体" w:hint="eastAsia"/>
          <w:b/>
          <w:color w:val="000000"/>
          <w:sz w:val="28"/>
          <w:szCs w:val="28"/>
        </w:rPr>
      </w:pPr>
      <w:r w:rsidRPr="00B9210E">
        <w:rPr>
          <w:rFonts w:ascii="宋体" w:hAnsi="宋体" w:hint="eastAsia"/>
          <w:b/>
          <w:color w:val="000000"/>
          <w:sz w:val="28"/>
          <w:szCs w:val="28"/>
        </w:rPr>
        <w:t>三、一般项目</w:t>
      </w:r>
    </w:p>
    <w:p w:rsidR="00EF298A" w:rsidRPr="00B9210E" w:rsidRDefault="00EF298A" w:rsidP="00EF298A">
      <w:pPr>
        <w:spacing w:line="440" w:lineRule="exact"/>
        <w:ind w:firstLineChars="180" w:firstLine="504"/>
        <w:rPr>
          <w:rFonts w:hAnsi="宋体" w:hint="eastAsia"/>
          <w:sz w:val="28"/>
          <w:szCs w:val="28"/>
        </w:rPr>
      </w:pPr>
      <w:r w:rsidRPr="00B9210E">
        <w:rPr>
          <w:rFonts w:ascii="宋体" w:hAnsi="宋体" w:hint="eastAsia"/>
          <w:sz w:val="28"/>
          <w:szCs w:val="28"/>
        </w:rPr>
        <w:t>1、</w:t>
      </w:r>
      <w:proofErr w:type="gramStart"/>
      <w:r w:rsidRPr="00B9210E">
        <w:rPr>
          <w:rFonts w:hAnsi="宋体" w:hint="eastAsia"/>
          <w:sz w:val="28"/>
          <w:szCs w:val="28"/>
        </w:rPr>
        <w:t>盐文学</w:t>
      </w:r>
      <w:proofErr w:type="gramEnd"/>
      <w:r w:rsidRPr="00B9210E">
        <w:rPr>
          <w:rFonts w:hAnsi="宋体" w:hint="eastAsia"/>
          <w:sz w:val="28"/>
          <w:szCs w:val="28"/>
        </w:rPr>
        <w:t>作家作品研究</w:t>
      </w:r>
    </w:p>
    <w:p w:rsidR="00EF298A" w:rsidRPr="00B9210E" w:rsidRDefault="00EF298A" w:rsidP="00EF298A">
      <w:pPr>
        <w:spacing w:line="440" w:lineRule="exact"/>
        <w:ind w:firstLineChars="180" w:firstLine="504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sz w:val="28"/>
          <w:szCs w:val="28"/>
        </w:rPr>
        <w:t>2、</w:t>
      </w:r>
      <w:r w:rsidRPr="00B9210E">
        <w:rPr>
          <w:rFonts w:ascii="宋体" w:hAnsi="宋体" w:hint="eastAsia"/>
          <w:color w:val="000000"/>
          <w:sz w:val="28"/>
          <w:szCs w:val="28"/>
        </w:rPr>
        <w:t>私盐与地方社会研究</w:t>
      </w:r>
    </w:p>
    <w:p w:rsidR="00EF298A" w:rsidRPr="00B9210E" w:rsidRDefault="00EF298A" w:rsidP="00EF298A">
      <w:pPr>
        <w:spacing w:line="440" w:lineRule="exact"/>
        <w:ind w:firstLineChars="180" w:firstLine="504"/>
        <w:rPr>
          <w:rFonts w:hint="eastAsia"/>
          <w:sz w:val="28"/>
          <w:szCs w:val="28"/>
        </w:rPr>
      </w:pPr>
      <w:r w:rsidRPr="00B9210E">
        <w:rPr>
          <w:rFonts w:hAnsi="宋体" w:hint="eastAsia"/>
          <w:sz w:val="28"/>
          <w:szCs w:val="28"/>
        </w:rPr>
        <w:t>3</w:t>
      </w:r>
      <w:r w:rsidRPr="00B9210E">
        <w:rPr>
          <w:rFonts w:hAnsi="宋体" w:hint="eastAsia"/>
          <w:sz w:val="28"/>
          <w:szCs w:val="28"/>
        </w:rPr>
        <w:t>、</w:t>
      </w:r>
      <w:r>
        <w:rPr>
          <w:rFonts w:ascii="宋体" w:hAnsi="宋体" w:hint="eastAsia"/>
          <w:color w:val="000000"/>
          <w:sz w:val="28"/>
          <w:szCs w:val="28"/>
        </w:rPr>
        <w:t>国外盐业研究</w:t>
      </w:r>
    </w:p>
    <w:p w:rsidR="00EF298A" w:rsidRPr="00B9210E" w:rsidRDefault="00EF298A" w:rsidP="00EF298A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color w:val="000000"/>
          <w:sz w:val="28"/>
          <w:szCs w:val="28"/>
        </w:rPr>
        <w:t>4、历代盐政研究</w:t>
      </w:r>
    </w:p>
    <w:p w:rsidR="00EF298A" w:rsidRPr="00B9210E" w:rsidRDefault="00EF298A" w:rsidP="00EF298A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color w:val="000000"/>
          <w:sz w:val="28"/>
          <w:szCs w:val="28"/>
        </w:rPr>
        <w:t>5、盐业科技研究</w:t>
      </w:r>
    </w:p>
    <w:p w:rsidR="00EF298A" w:rsidRPr="00B9210E" w:rsidRDefault="00EF298A" w:rsidP="00EF298A">
      <w:pPr>
        <w:spacing w:line="440" w:lineRule="exact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B9210E">
        <w:rPr>
          <w:rFonts w:ascii="宋体" w:hAnsi="宋体" w:hint="eastAsia"/>
          <w:color w:val="000000"/>
          <w:sz w:val="28"/>
          <w:szCs w:val="28"/>
        </w:rPr>
        <w:t>6、盐与教育研究</w:t>
      </w:r>
    </w:p>
    <w:p w:rsidR="00F85388" w:rsidRPr="00EF298A" w:rsidRDefault="00EF298A" w:rsidP="00EF298A">
      <w:pPr>
        <w:spacing w:line="44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B9210E">
        <w:rPr>
          <w:rFonts w:ascii="宋体" w:hAnsi="宋体" w:hint="eastAsia"/>
          <w:color w:val="000000"/>
          <w:sz w:val="28"/>
          <w:szCs w:val="28"/>
        </w:rPr>
        <w:t>7、盐与民俗研究</w:t>
      </w:r>
    </w:p>
    <w:sectPr w:rsidR="00F85388" w:rsidRPr="00EF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298A"/>
    <w:rsid w:val="00227FAE"/>
    <w:rsid w:val="00600724"/>
    <w:rsid w:val="006364C6"/>
    <w:rsid w:val="00EF298A"/>
    <w:rsid w:val="00F85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601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8A"/>
    <w:pPr>
      <w:widowControl w:val="0"/>
      <w:ind w:left="0"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微软全球合作伙伴中国公司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潘玉虹</dc:creator>
  <cp:keywords/>
  <dc:description/>
  <cp:lastModifiedBy>潘玉虹</cp:lastModifiedBy>
  <cp:revision>1</cp:revision>
  <dcterms:created xsi:type="dcterms:W3CDTF">2014-11-25T01:25:00Z</dcterms:created>
  <dcterms:modified xsi:type="dcterms:W3CDTF">2014-11-25T01:26:00Z</dcterms:modified>
</cp:coreProperties>
</file>